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6F" w:rsidRDefault="007364CF">
      <w:pPr>
        <w:pStyle w:val="Standard"/>
        <w:ind w:left="708"/>
        <w:rPr>
          <w:b/>
          <w:sz w:val="72"/>
        </w:rPr>
      </w:pPr>
      <w:r>
        <w:rPr>
          <w:b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style="position:absolute;left:0;text-align:left;margin-left:68.05pt;margin-top:19.85pt;width:59.35pt;height:69.55pt;z-index:1;visibility:visible;mso-position-horizontal-relative:page;mso-position-vertical-relative:page">
            <v:imagedata r:id="rId9" o:title=""/>
            <w10:wrap type="topAndBottom" anchorx="page" anchory="page"/>
          </v:shape>
          <o:OLEObject Type="Embed" ProgID="Word.Picture.8" ShapeID="Objekt1" DrawAspect="Content" ObjectID="_1704111021" r:id="rId1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ámec3" o:spid="_x0000_s1031" type="#_x0000_t202" style="position:absolute;left:0;text-align:left;margin-left:136.05pt;margin-top:19.85pt;width:391pt;height:39.2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" filled="f" stroked="f">
            <v:textbox style="mso-next-textbox:#Rámec3" inset="0,0,0,0">
              <w:txbxContent>
                <w:p w:rsidR="0033536F" w:rsidRDefault="004B52B1">
                  <w:pPr>
                    <w:pStyle w:val="Standard"/>
                    <w:rPr>
                      <w:b/>
                      <w:bCs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sz w:val="80"/>
                      <w:szCs w:val="80"/>
                    </w:rPr>
                    <w:t>Obec</w:t>
                  </w:r>
                  <w:r w:rsidR="008500F8">
                    <w:rPr>
                      <w:b/>
                      <w:bCs/>
                      <w:sz w:val="80"/>
                      <w:szCs w:val="80"/>
                    </w:rPr>
                    <w:t xml:space="preserve"> Těrlicko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Rámec1" o:spid="_x0000_s1030" type="#_x0000_t202" style="position:absolute;left:0;text-align:left;margin-left:0;margin-top:51.9pt;width:458.7pt;height:19.5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" filled="f" stroked="f">
            <v:textbox style="mso-next-textbox:#Rámec1" inset="0,0,0,0">
              <w:txbxContent>
                <w:p w:rsidR="0033536F" w:rsidRDefault="0020149A" w:rsidP="00506EE8">
                  <w:pPr>
                    <w:pStyle w:val="Nadpis8"/>
                    <w:pBdr>
                      <w:bottom w:val="single" w:sz="4" w:space="1" w:color="auto"/>
                    </w:pBdr>
                    <w:rPr>
                      <w:b w:val="0"/>
                      <w:sz w:val="32"/>
                    </w:rPr>
                  </w:pPr>
                  <w:r>
                    <w:rPr>
                      <w:b w:val="0"/>
                      <w:sz w:val="32"/>
                    </w:rPr>
                    <w:t>Starosta obce</w:t>
                  </w:r>
                </w:p>
              </w:txbxContent>
            </v:textbox>
          </v:shape>
        </w:pict>
      </w:r>
      <w:r>
        <w:rPr>
          <w:noProof/>
        </w:rPr>
        <w:pict>
          <v:shape id="Rámec2" o:spid="_x0000_s1029" type="#_x0000_t202" style="position:absolute;left:0;text-align:left;margin-left:136.05pt;margin-top:59.55pt;width:391pt;height:16.5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" filled="f" stroked="f">
            <v:textbox style="mso-next-textbox:#Rámec2" inset="0,0,0,0">
              <w:txbxContent>
                <w:p w:rsidR="0033536F" w:rsidRDefault="009B2524">
                  <w:pPr>
                    <w:pStyle w:val="Standard"/>
                    <w:tabs>
                      <w:tab w:val="right" w:pos="7740"/>
                    </w:tabs>
                    <w:spacing w:before="57"/>
                    <w:ind w:firstLine="57"/>
                  </w:pPr>
                  <w:r>
                    <w:t>Májová</w:t>
                  </w:r>
                  <w:r w:rsidR="008500F8">
                    <w:t xml:space="preserve"> </w:t>
                  </w:r>
                  <w:proofErr w:type="gramStart"/>
                  <w:r w:rsidR="008500F8">
                    <w:t>č.p.</w:t>
                  </w:r>
                  <w:proofErr w:type="gramEnd"/>
                  <w:r w:rsidR="008500F8">
                    <w:t xml:space="preserve"> 474</w:t>
                  </w:r>
                  <w:r>
                    <w:t>/16</w:t>
                  </w:r>
                  <w:r w:rsidR="008500F8">
                    <w:t>, 735 42 Těrlicko</w:t>
                  </w:r>
                  <w:r>
                    <w:t xml:space="preserve"> - Horní Těrlicko</w:t>
                  </w:r>
                  <w:r w:rsidR="008500F8">
                    <w:tab/>
                    <w:t>IČ:  00297666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Rámec4" o:spid="_x0000_s1028" type="#_x0000_t202" style="position:absolute;left:0;text-align:left;margin-left:136.05pt;margin-top:76.55pt;width:391pt;height:16.5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" filled="f" stroked="f">
            <v:textbox style="mso-next-textbox:#Rámec4" inset="0,0,0,0">
              <w:txbxContent>
                <w:p w:rsidR="0033536F" w:rsidRDefault="008500F8">
                  <w:pPr>
                    <w:pStyle w:val="Standard"/>
                    <w:tabs>
                      <w:tab w:val="right" w:pos="7755"/>
                    </w:tabs>
                    <w:spacing w:before="57"/>
                    <w:ind w:firstLine="57"/>
                  </w:pPr>
                  <w:r>
                    <w:tab/>
                    <w:t>DIČ: CZ00297666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6"/>
      </w:tblGrid>
      <w:tr w:rsidR="005B2BBF" w:rsidRPr="00A63EA4" w:rsidTr="00A63EA4">
        <w:trPr>
          <w:tblCellSpacing w:w="15" w:type="dxa"/>
        </w:trPr>
        <w:tc>
          <w:tcPr>
            <w:tcW w:w="0" w:type="auto"/>
          </w:tcPr>
          <w:p w:rsidR="005B2BBF" w:rsidRPr="00A63EA4" w:rsidRDefault="005B2BBF" w:rsidP="00304B1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5B2BBF" w:rsidRPr="00F54CF8" w:rsidTr="00BB217A">
        <w:trPr>
          <w:trHeight w:val="20"/>
          <w:tblCellSpacing w:w="15" w:type="dxa"/>
        </w:trPr>
        <w:tc>
          <w:tcPr>
            <w:tcW w:w="0" w:type="auto"/>
          </w:tcPr>
          <w:p w:rsidR="005B2BBF" w:rsidRPr="00F54CF8" w:rsidRDefault="005B2BBF" w:rsidP="007B49A6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F54CF8" w:rsidRPr="0020149A" w:rsidRDefault="00F64A7F" w:rsidP="007B49A6">
      <w:pPr>
        <w:pStyle w:val="Zkladntext31"/>
        <w:rPr>
          <w:b/>
          <w:lang w:eastAsia="cs-CZ"/>
        </w:rPr>
      </w:pPr>
      <w:r>
        <w:rPr>
          <w:b/>
          <w:lang w:eastAsia="cs-CZ"/>
        </w:rPr>
        <w:t>O</w:t>
      </w:r>
      <w:r w:rsidR="005B2BBF">
        <w:rPr>
          <w:b/>
          <w:lang w:eastAsia="cs-CZ"/>
        </w:rPr>
        <w:t>z</w:t>
      </w:r>
      <w:r w:rsidR="00304B12" w:rsidRPr="0020149A">
        <w:rPr>
          <w:b/>
          <w:lang w:eastAsia="cs-CZ"/>
        </w:rPr>
        <w:t>námení o vyhlášení výběrového řízení</w:t>
      </w:r>
    </w:p>
    <w:p w:rsidR="00304B12" w:rsidRDefault="00304B12" w:rsidP="007B49A6">
      <w:pPr>
        <w:pStyle w:val="Zkladntext31"/>
        <w:rPr>
          <w:lang w:eastAsia="cs-CZ"/>
        </w:rPr>
      </w:pPr>
    </w:p>
    <w:p w:rsidR="005673EC" w:rsidRDefault="00304B12" w:rsidP="005673EC">
      <w:pPr>
        <w:pStyle w:val="Zkladntext31"/>
        <w:rPr>
          <w:lang w:eastAsia="cs-CZ"/>
        </w:rPr>
      </w:pPr>
      <w:r>
        <w:rPr>
          <w:lang w:eastAsia="cs-CZ"/>
        </w:rPr>
        <w:t xml:space="preserve">Starosta obce Těrlicko vyhlašuje výběrové řízení na obsazení funkce úředníka zajišťujícího výkon </w:t>
      </w:r>
      <w:r w:rsidR="008B3308">
        <w:rPr>
          <w:lang w:eastAsia="cs-CZ"/>
        </w:rPr>
        <w:t xml:space="preserve">úseku </w:t>
      </w:r>
      <w:r w:rsidR="00F64A7F">
        <w:rPr>
          <w:lang w:eastAsia="cs-CZ"/>
        </w:rPr>
        <w:t>stavebního úřadu a silničně správního úřadu</w:t>
      </w:r>
    </w:p>
    <w:p w:rsidR="00304B12" w:rsidRDefault="00304B12" w:rsidP="007B49A6">
      <w:pPr>
        <w:pStyle w:val="Zkladntext31"/>
        <w:rPr>
          <w:lang w:eastAsia="cs-CZ"/>
        </w:rPr>
      </w:pPr>
    </w:p>
    <w:p w:rsidR="00304B12" w:rsidRDefault="00304B12" w:rsidP="007B49A6">
      <w:pPr>
        <w:pStyle w:val="Zkladntext31"/>
        <w:rPr>
          <w:lang w:eastAsia="cs-CZ"/>
        </w:rPr>
      </w:pPr>
      <w:r w:rsidRPr="0020149A">
        <w:rPr>
          <w:b/>
          <w:lang w:eastAsia="cs-CZ"/>
        </w:rPr>
        <w:t>1. Zaměstnavatel</w:t>
      </w:r>
      <w:r>
        <w:rPr>
          <w:lang w:eastAsia="cs-CZ"/>
        </w:rPr>
        <w:t>: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Obec Těrlicko, Obecní úřad Těrlicko</w:t>
      </w:r>
    </w:p>
    <w:p w:rsidR="00304B12" w:rsidRDefault="00304B12" w:rsidP="007B49A6">
      <w:pPr>
        <w:pStyle w:val="Zkladntext31"/>
        <w:rPr>
          <w:lang w:eastAsia="cs-CZ"/>
        </w:rPr>
      </w:pPr>
    </w:p>
    <w:p w:rsidR="00F64A7F" w:rsidRDefault="00304B12" w:rsidP="00F64A7F">
      <w:pPr>
        <w:pStyle w:val="Zkladntext31"/>
        <w:rPr>
          <w:b/>
          <w:lang w:eastAsia="cs-CZ"/>
        </w:rPr>
      </w:pPr>
      <w:r w:rsidRPr="0020149A">
        <w:rPr>
          <w:b/>
          <w:lang w:eastAsia="cs-CZ"/>
        </w:rPr>
        <w:t>2. Druh práce:</w:t>
      </w:r>
    </w:p>
    <w:p w:rsidR="00F64A7F" w:rsidRPr="00F64A7F" w:rsidRDefault="00F64A7F" w:rsidP="00F64A7F">
      <w:pPr>
        <w:pStyle w:val="Zkladntext31"/>
        <w:rPr>
          <w:lang w:eastAsia="cs-CZ"/>
        </w:rPr>
      </w:pPr>
      <w:r w:rsidRPr="00F64A7F">
        <w:rPr>
          <w:bCs/>
        </w:rPr>
        <w:t>Stavební úřad a silniční správní úřad</w:t>
      </w:r>
    </w:p>
    <w:p w:rsidR="00F64A7F" w:rsidRDefault="00F64A7F" w:rsidP="007B49A6">
      <w:pPr>
        <w:pStyle w:val="Zkladntext31"/>
        <w:rPr>
          <w:b/>
          <w:lang w:eastAsia="cs-CZ"/>
        </w:rPr>
      </w:pPr>
    </w:p>
    <w:p w:rsidR="00304B12" w:rsidRDefault="00304B12" w:rsidP="007B49A6">
      <w:pPr>
        <w:pStyle w:val="Zkladntext31"/>
        <w:rPr>
          <w:lang w:eastAsia="cs-CZ"/>
        </w:rPr>
      </w:pPr>
      <w:r w:rsidRPr="0020149A">
        <w:rPr>
          <w:b/>
          <w:lang w:eastAsia="cs-CZ"/>
        </w:rPr>
        <w:t>3. Místo výkonu</w:t>
      </w:r>
      <w:r>
        <w:rPr>
          <w:lang w:eastAsia="cs-CZ"/>
        </w:rPr>
        <w:t>: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Těrlicko, Horní Těrlicko, Májová 474/16</w:t>
      </w:r>
    </w:p>
    <w:p w:rsidR="00304B12" w:rsidRDefault="00304B12" w:rsidP="007B49A6">
      <w:pPr>
        <w:pStyle w:val="Zkladntext31"/>
        <w:rPr>
          <w:lang w:eastAsia="cs-CZ"/>
        </w:rPr>
      </w:pPr>
    </w:p>
    <w:p w:rsidR="00304B12" w:rsidRDefault="00304B12" w:rsidP="007B49A6">
      <w:pPr>
        <w:pStyle w:val="Zkladntext31"/>
        <w:rPr>
          <w:lang w:eastAsia="cs-CZ"/>
        </w:rPr>
      </w:pPr>
      <w:r w:rsidRPr="0020149A">
        <w:rPr>
          <w:b/>
          <w:lang w:eastAsia="cs-CZ"/>
        </w:rPr>
        <w:t>4. Předpoklady pro vznik pracovního poměru</w:t>
      </w:r>
      <w:r>
        <w:rPr>
          <w:lang w:eastAsia="cs-CZ"/>
        </w:rPr>
        <w:t>: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státní občan ČR, příp. cizí státní občan s trvalým pobytem na území ČR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věk minimálně 18 let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způsobilost k právním úkonům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bezúhonnost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ovládání jednacího jazyka</w:t>
      </w:r>
    </w:p>
    <w:p w:rsidR="00304B12" w:rsidRDefault="00773EFA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- </w:t>
      </w:r>
      <w:r w:rsidR="005673EC">
        <w:rPr>
          <w:lang w:eastAsia="cs-CZ"/>
        </w:rPr>
        <w:t>vysokoškolské vzdělání</w:t>
      </w:r>
      <w:r w:rsidR="008B3308">
        <w:rPr>
          <w:lang w:eastAsia="cs-CZ"/>
        </w:rPr>
        <w:t xml:space="preserve"> </w:t>
      </w:r>
      <w:r w:rsidR="00F64A7F">
        <w:rPr>
          <w:lang w:eastAsia="cs-CZ"/>
        </w:rPr>
        <w:t>/</w:t>
      </w:r>
      <w:r w:rsidR="008B3308">
        <w:rPr>
          <w:lang w:eastAsia="cs-CZ"/>
        </w:rPr>
        <w:t xml:space="preserve"> střední průmyslová škola technického zaměření</w:t>
      </w:r>
      <w:r w:rsidR="00F64A7F">
        <w:rPr>
          <w:lang w:eastAsia="cs-CZ"/>
        </w:rPr>
        <w:t xml:space="preserve"> a 3roky praxe</w:t>
      </w:r>
    </w:p>
    <w:p w:rsidR="008B3308" w:rsidRDefault="008B3308" w:rsidP="007B49A6">
      <w:pPr>
        <w:pStyle w:val="Zkladntext31"/>
        <w:rPr>
          <w:lang w:eastAsia="cs-CZ"/>
        </w:rPr>
      </w:pPr>
      <w:r>
        <w:rPr>
          <w:lang w:eastAsia="cs-CZ"/>
        </w:rPr>
        <w:t>- praxe v oboru stavebnictví výhodou</w:t>
      </w:r>
    </w:p>
    <w:p w:rsidR="00304B12" w:rsidRDefault="00304B12" w:rsidP="007B49A6">
      <w:pPr>
        <w:pStyle w:val="Zkladntext31"/>
        <w:rPr>
          <w:lang w:eastAsia="cs-CZ"/>
        </w:rPr>
      </w:pPr>
    </w:p>
    <w:p w:rsidR="00304B12" w:rsidRPr="0020149A" w:rsidRDefault="00304B12" w:rsidP="007B49A6">
      <w:pPr>
        <w:pStyle w:val="Zkladntext31"/>
        <w:rPr>
          <w:b/>
          <w:lang w:eastAsia="cs-CZ"/>
        </w:rPr>
      </w:pPr>
      <w:r w:rsidRPr="0020149A">
        <w:rPr>
          <w:b/>
          <w:lang w:eastAsia="cs-CZ"/>
        </w:rPr>
        <w:t>5. Požadavky pro vznik pracovního poměru: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- dobrá znalost práce na PC 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- znalost právních předpisů: zejména zákon č. 128/2000sb., o obcích, zákon č. 500/2004 Sb., správní řád, zákon č. 89/2012 Sb., občanský zákoník, </w:t>
      </w:r>
      <w:r w:rsidR="00F64A7F">
        <w:rPr>
          <w:lang w:eastAsia="cs-CZ"/>
        </w:rPr>
        <w:t xml:space="preserve">183/2006 Sb., o územním plánování a stavebním řádu (stavební zákon) </w:t>
      </w:r>
      <w:r w:rsidR="00555ED9">
        <w:rPr>
          <w:lang w:eastAsia="cs-CZ"/>
        </w:rPr>
        <w:t>v platném znění</w:t>
      </w:r>
    </w:p>
    <w:p w:rsidR="008A7ED9" w:rsidRPr="008A7ED9" w:rsidRDefault="007B49A6" w:rsidP="007B49A6">
      <w:pPr>
        <w:pStyle w:val="Zkladntext31"/>
        <w:rPr>
          <w:rStyle w:val="Siln"/>
          <w:b w:val="0"/>
          <w:color w:val="000000"/>
          <w:szCs w:val="24"/>
        </w:rPr>
      </w:pPr>
      <w:r>
        <w:rPr>
          <w:lang w:eastAsia="cs-CZ"/>
        </w:rPr>
        <w:t xml:space="preserve">- zvláštní odborná způsobilost </w:t>
      </w:r>
      <w:r w:rsidR="003C2B6F">
        <w:rPr>
          <w:lang w:eastAsia="cs-CZ"/>
        </w:rPr>
        <w:t>výhodou</w:t>
      </w:r>
      <w:r w:rsidR="008A7ED9" w:rsidRPr="008A7ED9">
        <w:rPr>
          <w:rStyle w:val="Siln"/>
          <w:b w:val="0"/>
          <w:color w:val="000000"/>
          <w:szCs w:val="24"/>
        </w:rPr>
        <w:t xml:space="preserve">    </w:t>
      </w:r>
    </w:p>
    <w:p w:rsidR="00304B12" w:rsidRDefault="008A7ED9" w:rsidP="007B49A6">
      <w:pPr>
        <w:pStyle w:val="Zkladntext31"/>
        <w:rPr>
          <w:lang w:eastAsia="cs-CZ"/>
        </w:rPr>
      </w:pPr>
      <w:r>
        <w:rPr>
          <w:rStyle w:val="Siln"/>
          <w:b w:val="0"/>
          <w:color w:val="000000"/>
          <w:szCs w:val="24"/>
        </w:rPr>
        <w:t xml:space="preserve">- </w:t>
      </w:r>
      <w:r w:rsidR="00304B12">
        <w:rPr>
          <w:lang w:eastAsia="cs-CZ"/>
        </w:rPr>
        <w:t>velmi dobré komunikační a organizační schopnosti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odolnost proti stresu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samostatnost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řidičské oprávnění skupiny B</w:t>
      </w:r>
    </w:p>
    <w:p w:rsidR="00304B12" w:rsidRDefault="00304B12" w:rsidP="007B49A6">
      <w:pPr>
        <w:pStyle w:val="Zkladntext31"/>
        <w:rPr>
          <w:lang w:eastAsia="cs-CZ"/>
        </w:rPr>
      </w:pPr>
    </w:p>
    <w:p w:rsidR="00304B12" w:rsidRDefault="00304B12" w:rsidP="007B49A6">
      <w:pPr>
        <w:pStyle w:val="Zkladntext31"/>
      </w:pPr>
      <w:r w:rsidRPr="0020149A">
        <w:rPr>
          <w:b/>
          <w:lang w:eastAsia="cs-CZ"/>
        </w:rPr>
        <w:t xml:space="preserve">6. </w:t>
      </w:r>
      <w:r w:rsidR="007B49A6">
        <w:rPr>
          <w:b/>
          <w:lang w:eastAsia="cs-CZ"/>
        </w:rPr>
        <w:t>P</w:t>
      </w:r>
      <w:r w:rsidRPr="0020149A">
        <w:rPr>
          <w:b/>
          <w:lang w:eastAsia="cs-CZ"/>
        </w:rPr>
        <w:t>latová třída:</w:t>
      </w:r>
      <w:r>
        <w:rPr>
          <w:lang w:eastAsia="cs-CZ"/>
        </w:rPr>
        <w:t xml:space="preserve"> dle nařízení vlády </w:t>
      </w:r>
      <w:r w:rsidR="005B2BBF">
        <w:t xml:space="preserve">č.341/2017 Sb., o platových poměrech zaměstnanců </w:t>
      </w:r>
      <w:r w:rsidR="005B2BBF">
        <w:br/>
        <w:t>ve veřejných službách a správě, v platném znění</w:t>
      </w:r>
    </w:p>
    <w:p w:rsidR="008B3308" w:rsidRPr="0073462D" w:rsidRDefault="008B3308" w:rsidP="007B49A6">
      <w:pPr>
        <w:pStyle w:val="Zkladntext31"/>
        <w:rPr>
          <w:sz w:val="16"/>
          <w:szCs w:val="16"/>
          <w:lang w:eastAsia="cs-CZ"/>
        </w:rPr>
      </w:pPr>
    </w:p>
    <w:p w:rsidR="00304B12" w:rsidRDefault="00304B12" w:rsidP="007B49A6">
      <w:pPr>
        <w:pStyle w:val="Zkladntext31"/>
        <w:rPr>
          <w:lang w:eastAsia="cs-CZ"/>
        </w:rPr>
      </w:pPr>
      <w:r w:rsidRPr="0020149A">
        <w:rPr>
          <w:b/>
          <w:lang w:eastAsia="cs-CZ"/>
        </w:rPr>
        <w:t>7.</w:t>
      </w:r>
      <w:r w:rsidR="007B49A6">
        <w:rPr>
          <w:b/>
          <w:lang w:eastAsia="cs-CZ"/>
        </w:rPr>
        <w:t xml:space="preserve"> </w:t>
      </w:r>
      <w:r w:rsidRPr="0020149A">
        <w:rPr>
          <w:b/>
          <w:lang w:eastAsia="cs-CZ"/>
        </w:rPr>
        <w:t>Přihláška zaměstnance musí obsahovat: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jméno, příjmení, titul zájemce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datum a místo narození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>- státní příslušnost</w:t>
      </w:r>
    </w:p>
    <w:p w:rsidR="00304B12" w:rsidRDefault="00304B12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- </w:t>
      </w:r>
      <w:r w:rsidR="0020149A">
        <w:rPr>
          <w:lang w:eastAsia="cs-CZ"/>
        </w:rPr>
        <w:t>místo trvalého pobytu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- číslo OP nebo dokladu o povolení k pobytu na území ČR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- datum a podpis zájemce</w:t>
      </w:r>
    </w:p>
    <w:p w:rsidR="0020149A" w:rsidRDefault="0020149A" w:rsidP="007B49A6">
      <w:pPr>
        <w:pStyle w:val="Zkladntext31"/>
        <w:rPr>
          <w:lang w:eastAsia="cs-CZ"/>
        </w:rPr>
      </w:pPr>
    </w:p>
    <w:p w:rsidR="00555ED9" w:rsidRDefault="00555ED9" w:rsidP="007B49A6">
      <w:pPr>
        <w:pStyle w:val="Zkladntext31"/>
        <w:rPr>
          <w:lang w:eastAsia="cs-CZ"/>
        </w:rPr>
      </w:pPr>
    </w:p>
    <w:p w:rsidR="00773EFA" w:rsidRDefault="00773EFA" w:rsidP="007B49A6">
      <w:pPr>
        <w:pStyle w:val="Zkladntext31"/>
        <w:rPr>
          <w:b/>
          <w:lang w:eastAsia="cs-CZ"/>
        </w:rPr>
      </w:pPr>
    </w:p>
    <w:p w:rsidR="0020149A" w:rsidRPr="0020149A" w:rsidRDefault="0020149A" w:rsidP="007B49A6">
      <w:pPr>
        <w:pStyle w:val="Zkladntext31"/>
        <w:rPr>
          <w:b/>
          <w:lang w:eastAsia="cs-CZ"/>
        </w:rPr>
      </w:pPr>
      <w:r w:rsidRPr="0020149A">
        <w:rPr>
          <w:b/>
          <w:lang w:eastAsia="cs-CZ"/>
        </w:rPr>
        <w:t>8. K přihlášce se připojují tyto doklady: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- životopis, včetně údajů o dosavadních zaměstnáních a odborných znalostech, které se týkají druhu práce (viz bod 2)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- originál nebo ověřená kopie výpisu z evidence Rejstříku trestů ne starší 3 měsíců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- ověřená kopie dokladu o nejvyšším dosaženém vzdělání a případně doklady prokazující splnění odborné způsobilosti</w:t>
      </w:r>
    </w:p>
    <w:p w:rsidR="0020149A" w:rsidRDefault="0020149A" w:rsidP="007B49A6">
      <w:pPr>
        <w:pStyle w:val="Zkladntext31"/>
        <w:rPr>
          <w:lang w:eastAsia="cs-CZ"/>
        </w:rPr>
      </w:pPr>
    </w:p>
    <w:p w:rsidR="00555ED9" w:rsidRDefault="0020149A" w:rsidP="007B49A6">
      <w:pPr>
        <w:pStyle w:val="Zkladntext31"/>
        <w:rPr>
          <w:lang w:eastAsia="cs-CZ"/>
        </w:rPr>
      </w:pPr>
      <w:r w:rsidRPr="0020149A">
        <w:rPr>
          <w:b/>
          <w:lang w:eastAsia="cs-CZ"/>
        </w:rPr>
        <w:t>9. Doba uzavření pracovního poměru</w:t>
      </w:r>
      <w:r>
        <w:rPr>
          <w:b/>
          <w:lang w:eastAsia="cs-CZ"/>
        </w:rPr>
        <w:t xml:space="preserve"> a nástup</w:t>
      </w:r>
      <w:r w:rsidRPr="0020149A">
        <w:rPr>
          <w:b/>
          <w:lang w:eastAsia="cs-CZ"/>
        </w:rPr>
        <w:t>:</w:t>
      </w:r>
      <w:r>
        <w:rPr>
          <w:lang w:eastAsia="cs-CZ"/>
        </w:rPr>
        <w:t xml:space="preserve"> </w:t>
      </w:r>
      <w:r w:rsidR="00555ED9">
        <w:rPr>
          <w:lang w:eastAsia="cs-CZ"/>
        </w:rPr>
        <w:t xml:space="preserve">dle dohody, pracovní poměr </w:t>
      </w:r>
      <w:r>
        <w:rPr>
          <w:lang w:eastAsia="cs-CZ"/>
        </w:rPr>
        <w:t xml:space="preserve">na dobu </w:t>
      </w:r>
      <w:r w:rsidR="00555ED9">
        <w:rPr>
          <w:lang w:eastAsia="cs-CZ"/>
        </w:rPr>
        <w:t>ne</w:t>
      </w:r>
      <w:r w:rsidR="005B2BBF">
        <w:rPr>
          <w:lang w:eastAsia="cs-CZ"/>
        </w:rPr>
        <w:t>určitou</w:t>
      </w:r>
      <w:r w:rsidR="003C2B6F">
        <w:rPr>
          <w:lang w:eastAsia="cs-CZ"/>
        </w:rPr>
        <w:t xml:space="preserve"> </w:t>
      </w:r>
    </w:p>
    <w:p w:rsidR="00555ED9" w:rsidRDefault="00555ED9" w:rsidP="007B49A6">
      <w:pPr>
        <w:pStyle w:val="Zkladntext31"/>
        <w:rPr>
          <w:lang w:eastAsia="cs-CZ"/>
        </w:rPr>
      </w:pPr>
    </w:p>
    <w:p w:rsidR="0020149A" w:rsidRPr="0020149A" w:rsidRDefault="0020149A" w:rsidP="007B49A6">
      <w:pPr>
        <w:pStyle w:val="Zkladntext31"/>
        <w:rPr>
          <w:b/>
          <w:lang w:eastAsia="cs-CZ"/>
        </w:rPr>
      </w:pPr>
      <w:r w:rsidRPr="0020149A">
        <w:rPr>
          <w:b/>
          <w:lang w:eastAsia="cs-CZ"/>
        </w:rPr>
        <w:t>10. Lhůta a adresa pro podání přihlášky: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Přihlášky s požadovanými dokumenty zašlete na adresu:</w:t>
      </w:r>
    </w:p>
    <w:p w:rsidR="0020149A" w:rsidRDefault="0020149A" w:rsidP="007B49A6">
      <w:pPr>
        <w:pStyle w:val="Zkladntext31"/>
        <w:rPr>
          <w:lang w:eastAsia="cs-CZ"/>
        </w:rPr>
      </w:pP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Obecní úřad Těrlicko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Májová 474/16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Těrlicko, Horní Těrlicko</w:t>
      </w:r>
    </w:p>
    <w:p w:rsidR="00633AE3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735 42</w:t>
      </w:r>
    </w:p>
    <w:p w:rsidR="0020149A" w:rsidRDefault="0020149A" w:rsidP="007B49A6">
      <w:pPr>
        <w:pStyle w:val="Zkladntext31"/>
        <w:rPr>
          <w:lang w:eastAsia="cs-CZ"/>
        </w:rPr>
      </w:pPr>
    </w:p>
    <w:p w:rsidR="0020149A" w:rsidRPr="0020149A" w:rsidRDefault="0020149A" w:rsidP="007B49A6">
      <w:pPr>
        <w:pStyle w:val="Zkladntext31"/>
        <w:rPr>
          <w:b/>
          <w:lang w:eastAsia="cs-CZ"/>
        </w:rPr>
      </w:pPr>
      <w:r w:rsidRPr="0020149A">
        <w:rPr>
          <w:b/>
          <w:lang w:eastAsia="cs-CZ"/>
        </w:rPr>
        <w:t>11. Místo a způsob podání přihlášky:</w:t>
      </w:r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Osobním předáním na podatelnu Obecního úřadu v Těrlicku nebo prostřednictvím </w:t>
      </w:r>
      <w:r w:rsidR="00EF67BF">
        <w:rPr>
          <w:lang w:eastAsia="cs-CZ"/>
        </w:rPr>
        <w:t>provozovatele poštovních služeb</w:t>
      </w:r>
      <w:r>
        <w:rPr>
          <w:lang w:eastAsia="cs-CZ"/>
        </w:rPr>
        <w:t>.</w:t>
      </w:r>
      <w:r w:rsidR="005B2BBF">
        <w:rPr>
          <w:lang w:eastAsia="cs-CZ"/>
        </w:rPr>
        <w:t xml:space="preserve"> Bližší informace na tel. čísle</w:t>
      </w:r>
      <w:bookmarkStart w:id="0" w:name="_GoBack"/>
      <w:bookmarkEnd w:id="0"/>
      <w:r w:rsidR="008B3308">
        <w:rPr>
          <w:lang w:eastAsia="cs-CZ"/>
        </w:rPr>
        <w:t xml:space="preserve"> </w:t>
      </w:r>
      <w:r w:rsidR="005B2BBF">
        <w:rPr>
          <w:lang w:eastAsia="cs-CZ"/>
        </w:rPr>
        <w:t xml:space="preserve">556 205 755. </w:t>
      </w:r>
    </w:p>
    <w:p w:rsidR="0020149A" w:rsidRDefault="0020149A" w:rsidP="007B49A6">
      <w:pPr>
        <w:pStyle w:val="Zkladntext31"/>
        <w:rPr>
          <w:lang w:eastAsia="cs-CZ"/>
        </w:rPr>
      </w:pPr>
    </w:p>
    <w:p w:rsidR="0020149A" w:rsidRDefault="001434B3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Zaměstnavatel si vyhrazuje právo od výzvy ustoupit. </w:t>
      </w:r>
    </w:p>
    <w:p w:rsidR="0020149A" w:rsidRDefault="0020149A" w:rsidP="007B49A6">
      <w:pPr>
        <w:pStyle w:val="Zkladntext31"/>
        <w:rPr>
          <w:lang w:eastAsia="cs-CZ"/>
        </w:rPr>
      </w:pPr>
    </w:p>
    <w:p w:rsidR="0020149A" w:rsidRDefault="0020149A" w:rsidP="007B49A6">
      <w:pPr>
        <w:pStyle w:val="Zkladntext31"/>
        <w:rPr>
          <w:lang w:eastAsia="cs-CZ"/>
        </w:rPr>
      </w:pPr>
    </w:p>
    <w:p w:rsidR="0020149A" w:rsidRDefault="0020149A" w:rsidP="007B49A6">
      <w:pPr>
        <w:pStyle w:val="Zkladntext31"/>
        <w:rPr>
          <w:lang w:eastAsia="cs-CZ"/>
        </w:rPr>
      </w:pPr>
    </w:p>
    <w:p w:rsidR="00EF67BF" w:rsidRDefault="00EF67BF" w:rsidP="007B49A6">
      <w:pPr>
        <w:pStyle w:val="Zkladntext31"/>
        <w:rPr>
          <w:lang w:eastAsia="cs-CZ"/>
        </w:rPr>
      </w:pPr>
    </w:p>
    <w:p w:rsidR="00EF67BF" w:rsidRDefault="00EF67BF" w:rsidP="007B49A6">
      <w:pPr>
        <w:pStyle w:val="Zkladntext31"/>
        <w:rPr>
          <w:lang w:eastAsia="cs-CZ"/>
        </w:rPr>
      </w:pPr>
    </w:p>
    <w:p w:rsidR="00EF67BF" w:rsidRDefault="00EF67BF" w:rsidP="007B49A6">
      <w:pPr>
        <w:pStyle w:val="Zkladntext31"/>
        <w:rPr>
          <w:lang w:eastAsia="cs-CZ"/>
        </w:rPr>
      </w:pPr>
    </w:p>
    <w:p w:rsidR="0020149A" w:rsidRDefault="0020149A" w:rsidP="007B49A6">
      <w:pPr>
        <w:pStyle w:val="Zkladntext31"/>
        <w:rPr>
          <w:lang w:eastAsia="cs-CZ"/>
        </w:rPr>
      </w:pPr>
    </w:p>
    <w:p w:rsidR="0020149A" w:rsidRDefault="005B2BBF" w:rsidP="007B49A6">
      <w:pPr>
        <w:pStyle w:val="Zkladntext31"/>
        <w:rPr>
          <w:lang w:eastAsia="cs-CZ"/>
        </w:rPr>
      </w:pPr>
      <w:r>
        <w:rPr>
          <w:lang w:eastAsia="cs-CZ"/>
        </w:rPr>
        <w:t xml:space="preserve">Mgr. </w:t>
      </w:r>
      <w:r w:rsidR="0020149A">
        <w:rPr>
          <w:lang w:eastAsia="cs-CZ"/>
        </w:rPr>
        <w:t>Bc. Martin Polášek</w:t>
      </w:r>
      <w:r w:rsidR="00C41406">
        <w:rPr>
          <w:lang w:eastAsia="cs-CZ"/>
        </w:rPr>
        <w:t xml:space="preserve"> </w:t>
      </w:r>
      <w:proofErr w:type="gramStart"/>
      <w:r w:rsidR="00C41406">
        <w:rPr>
          <w:lang w:eastAsia="cs-CZ"/>
        </w:rPr>
        <w:t>v.r.</w:t>
      </w:r>
      <w:proofErr w:type="gramEnd"/>
    </w:p>
    <w:p w:rsidR="0020149A" w:rsidRDefault="0020149A" w:rsidP="007B49A6">
      <w:pPr>
        <w:pStyle w:val="Zkladntext31"/>
        <w:rPr>
          <w:lang w:eastAsia="cs-CZ"/>
        </w:rPr>
      </w:pPr>
      <w:r>
        <w:rPr>
          <w:lang w:eastAsia="cs-CZ"/>
        </w:rPr>
        <w:t>starosta obce Těrlicko</w:t>
      </w:r>
    </w:p>
    <w:p w:rsidR="009B2524" w:rsidRDefault="009B2524" w:rsidP="007B49A6">
      <w:pPr>
        <w:pStyle w:val="Zkladntext31"/>
        <w:rPr>
          <w:lang w:eastAsia="cs-CZ"/>
        </w:rPr>
      </w:pPr>
    </w:p>
    <w:p w:rsidR="009B2524" w:rsidRDefault="009B2524" w:rsidP="007B49A6">
      <w:pPr>
        <w:pStyle w:val="Zkladntext31"/>
        <w:rPr>
          <w:lang w:eastAsia="cs-CZ"/>
        </w:rPr>
      </w:pPr>
    </w:p>
    <w:p w:rsidR="009B2524" w:rsidRDefault="009B2524" w:rsidP="007B49A6">
      <w:pPr>
        <w:pStyle w:val="Zkladntext31"/>
        <w:rPr>
          <w:lang w:eastAsia="cs-CZ"/>
        </w:rPr>
      </w:pPr>
    </w:p>
    <w:p w:rsidR="009B2524" w:rsidRDefault="009B2524" w:rsidP="007B49A6">
      <w:pPr>
        <w:pStyle w:val="Zkladntext31"/>
        <w:rPr>
          <w:lang w:eastAsia="cs-CZ"/>
        </w:rPr>
      </w:pPr>
    </w:p>
    <w:p w:rsidR="009B2524" w:rsidRDefault="009B2524" w:rsidP="007B49A6">
      <w:pPr>
        <w:pStyle w:val="Zkladntext31"/>
        <w:rPr>
          <w:lang w:eastAsia="cs-CZ"/>
        </w:rPr>
      </w:pPr>
    </w:p>
    <w:sectPr w:rsidR="009B2524">
      <w:headerReference w:type="even" r:id="rId11"/>
      <w:headerReference w:type="default" r:id="rId12"/>
      <w:pgSz w:w="11905" w:h="16837"/>
      <w:pgMar w:top="823" w:right="1361" w:bottom="720" w:left="1361" w:header="39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CF" w:rsidRDefault="007364CF">
      <w:r>
        <w:separator/>
      </w:r>
    </w:p>
  </w:endnote>
  <w:endnote w:type="continuationSeparator" w:id="0">
    <w:p w:rsidR="007364CF" w:rsidRDefault="007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CF" w:rsidRDefault="007364CF">
      <w:r>
        <w:rPr>
          <w:color w:val="000000"/>
        </w:rPr>
        <w:separator/>
      </w:r>
    </w:p>
  </w:footnote>
  <w:footnote w:type="continuationSeparator" w:id="0">
    <w:p w:rsidR="007364CF" w:rsidRDefault="0073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C4" w:rsidRDefault="008500F8">
    <w:pPr>
      <w:pStyle w:val="Zhlav"/>
      <w:jc w:val="center"/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C4" w:rsidRDefault="008500F8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174B4DE2"/>
    <w:multiLevelType w:val="hybridMultilevel"/>
    <w:tmpl w:val="6FFA62B6"/>
    <w:lvl w:ilvl="0" w:tplc="90489D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D2F63"/>
    <w:multiLevelType w:val="multilevel"/>
    <w:tmpl w:val="5D3C5A8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082CD4"/>
    <w:multiLevelType w:val="hybridMultilevel"/>
    <w:tmpl w:val="13B8E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A1BAD"/>
    <w:multiLevelType w:val="hybridMultilevel"/>
    <w:tmpl w:val="56D0ECE4"/>
    <w:lvl w:ilvl="0" w:tplc="8774FD0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423CB"/>
    <w:multiLevelType w:val="hybridMultilevel"/>
    <w:tmpl w:val="74AC5268"/>
    <w:lvl w:ilvl="0" w:tplc="3280D5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011ED"/>
    <w:multiLevelType w:val="hybridMultilevel"/>
    <w:tmpl w:val="C37CEB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36F"/>
    <w:rsid w:val="00096066"/>
    <w:rsid w:val="000C41E7"/>
    <w:rsid w:val="000F63DB"/>
    <w:rsid w:val="0013191B"/>
    <w:rsid w:val="001434B3"/>
    <w:rsid w:val="0017428D"/>
    <w:rsid w:val="001F642A"/>
    <w:rsid w:val="0020098C"/>
    <w:rsid w:val="0020149A"/>
    <w:rsid w:val="002744F8"/>
    <w:rsid w:val="003036B2"/>
    <w:rsid w:val="00304B12"/>
    <w:rsid w:val="0033536F"/>
    <w:rsid w:val="00344457"/>
    <w:rsid w:val="003C2B6F"/>
    <w:rsid w:val="00433193"/>
    <w:rsid w:val="004374CB"/>
    <w:rsid w:val="004545A5"/>
    <w:rsid w:val="00461E73"/>
    <w:rsid w:val="004A6E9D"/>
    <w:rsid w:val="004B52B1"/>
    <w:rsid w:val="004D3E2E"/>
    <w:rsid w:val="00506EE8"/>
    <w:rsid w:val="0051237D"/>
    <w:rsid w:val="00514FFC"/>
    <w:rsid w:val="00522C19"/>
    <w:rsid w:val="00555ED9"/>
    <w:rsid w:val="005626AB"/>
    <w:rsid w:val="005673EC"/>
    <w:rsid w:val="00595FFB"/>
    <w:rsid w:val="005B2BBF"/>
    <w:rsid w:val="005F75BC"/>
    <w:rsid w:val="00603E55"/>
    <w:rsid w:val="00610AED"/>
    <w:rsid w:val="00625C34"/>
    <w:rsid w:val="00633AE3"/>
    <w:rsid w:val="006D7632"/>
    <w:rsid w:val="006F4F5F"/>
    <w:rsid w:val="007122DB"/>
    <w:rsid w:val="0073462D"/>
    <w:rsid w:val="007364CF"/>
    <w:rsid w:val="0074688B"/>
    <w:rsid w:val="00773EFA"/>
    <w:rsid w:val="007B49A6"/>
    <w:rsid w:val="00840D1D"/>
    <w:rsid w:val="00841BB5"/>
    <w:rsid w:val="008500F8"/>
    <w:rsid w:val="008526B5"/>
    <w:rsid w:val="00890436"/>
    <w:rsid w:val="008953FF"/>
    <w:rsid w:val="00895EC4"/>
    <w:rsid w:val="008A7ED9"/>
    <w:rsid w:val="008B3308"/>
    <w:rsid w:val="00987487"/>
    <w:rsid w:val="009B2524"/>
    <w:rsid w:val="009E6F86"/>
    <w:rsid w:val="009F4239"/>
    <w:rsid w:val="009F6AD2"/>
    <w:rsid w:val="00A521E2"/>
    <w:rsid w:val="00A55262"/>
    <w:rsid w:val="00A56A17"/>
    <w:rsid w:val="00A63EA4"/>
    <w:rsid w:val="00A64E33"/>
    <w:rsid w:val="00A675FB"/>
    <w:rsid w:val="00A77355"/>
    <w:rsid w:val="00A82916"/>
    <w:rsid w:val="00A964E5"/>
    <w:rsid w:val="00AA7C16"/>
    <w:rsid w:val="00B16EDE"/>
    <w:rsid w:val="00B66937"/>
    <w:rsid w:val="00B81FF2"/>
    <w:rsid w:val="00BB217A"/>
    <w:rsid w:val="00BF6A85"/>
    <w:rsid w:val="00C3719F"/>
    <w:rsid w:val="00C41406"/>
    <w:rsid w:val="00C71EDF"/>
    <w:rsid w:val="00D96BF7"/>
    <w:rsid w:val="00DD7F42"/>
    <w:rsid w:val="00DF0734"/>
    <w:rsid w:val="00E20342"/>
    <w:rsid w:val="00E22B70"/>
    <w:rsid w:val="00E66C4C"/>
    <w:rsid w:val="00E7449E"/>
    <w:rsid w:val="00EF35AC"/>
    <w:rsid w:val="00EF67BF"/>
    <w:rsid w:val="00F4549C"/>
    <w:rsid w:val="00F54CF8"/>
    <w:rsid w:val="00F64A7F"/>
    <w:rsid w:val="00F71CC5"/>
    <w:rsid w:val="00F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Standard"/>
    <w:next w:val="Standard"/>
    <w:pPr>
      <w:keepNext/>
      <w:outlineLvl w:val="0"/>
    </w:pPr>
    <w:rPr>
      <w:u w:val="single"/>
    </w:rPr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rFonts w:ascii="Arial" w:hAnsi="Arial"/>
      <w:b/>
      <w:bCs/>
      <w:sz w:val="28"/>
      <w:szCs w:val="20"/>
    </w:rPr>
  </w:style>
  <w:style w:type="paragraph" w:styleId="Nadpis3">
    <w:name w:val="heading 3"/>
    <w:basedOn w:val="Standard"/>
    <w:next w:val="Standard"/>
    <w:pPr>
      <w:keepNext/>
      <w:outlineLvl w:val="2"/>
    </w:pPr>
    <w:rPr>
      <w:sz w:val="28"/>
      <w:u w:val="single"/>
    </w:rPr>
  </w:style>
  <w:style w:type="paragraph" w:styleId="Nadpis4">
    <w:name w:val="heading 4"/>
    <w:basedOn w:val="Standard"/>
    <w:next w:val="Standard"/>
    <w:pPr>
      <w:keepNext/>
      <w:ind w:left="6372" w:firstLine="708"/>
      <w:outlineLvl w:val="3"/>
    </w:pPr>
    <w:rPr>
      <w:b/>
      <w:bCs/>
      <w:szCs w:val="20"/>
      <w:u w:val="single"/>
    </w:rPr>
  </w:style>
  <w:style w:type="paragraph" w:styleId="Nadpis5">
    <w:name w:val="heading 5"/>
    <w:basedOn w:val="Standard"/>
    <w:next w:val="Standard"/>
    <w:pPr>
      <w:keepNext/>
      <w:ind w:left="4956" w:firstLine="708"/>
      <w:jc w:val="center"/>
      <w:outlineLvl w:val="4"/>
    </w:pPr>
    <w:rPr>
      <w:b/>
      <w:bCs/>
      <w:szCs w:val="20"/>
    </w:rPr>
  </w:style>
  <w:style w:type="paragraph" w:styleId="Nadpis6">
    <w:name w:val="heading 6"/>
    <w:basedOn w:val="Standard"/>
    <w:next w:val="Standard"/>
    <w:pPr>
      <w:keepNext/>
      <w:ind w:left="5664" w:firstLine="708"/>
      <w:outlineLvl w:val="5"/>
    </w:pPr>
    <w:rPr>
      <w:b/>
      <w:bCs/>
      <w:szCs w:val="20"/>
    </w:rPr>
  </w:style>
  <w:style w:type="paragraph" w:styleId="Nadpis7">
    <w:name w:val="heading 7"/>
    <w:basedOn w:val="Standard"/>
    <w:next w:val="Standard"/>
    <w:pPr>
      <w:keepNext/>
      <w:jc w:val="center"/>
      <w:outlineLvl w:val="6"/>
    </w:pPr>
    <w:rPr>
      <w:b/>
    </w:rPr>
  </w:style>
  <w:style w:type="paragraph" w:styleId="Nadpis8">
    <w:name w:val="heading 8"/>
    <w:basedOn w:val="Standard"/>
    <w:next w:val="Standard"/>
    <w:pPr>
      <w:keepNext/>
      <w:outlineLvl w:val="7"/>
    </w:pPr>
    <w:rPr>
      <w:b/>
    </w:rPr>
  </w:style>
  <w:style w:type="paragraph" w:styleId="Nadpis9">
    <w:name w:val="heading 9"/>
    <w:basedOn w:val="Standard"/>
    <w:next w:val="Standard"/>
    <w:pPr>
      <w:keepNext/>
      <w:jc w:val="center"/>
      <w:outlineLvl w:val="8"/>
    </w:pPr>
    <w:rPr>
      <w:b/>
      <w:spacing w:val="57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kladntext2">
    <w:name w:val="Body Text 2"/>
    <w:basedOn w:val="Standard"/>
    <w:rPr>
      <w:u w:val="single"/>
    </w:rPr>
  </w:style>
  <w:style w:type="paragraph" w:styleId="Zkladntext3">
    <w:name w:val="Body Text 3"/>
    <w:basedOn w:val="Standard"/>
    <w:pPr>
      <w:jc w:val="both"/>
    </w:pPr>
    <w:rPr>
      <w:rFonts w:ascii="Arial" w:hAnsi="Arial"/>
      <w:sz w:val="28"/>
      <w:szCs w:val="20"/>
    </w:rPr>
  </w:style>
  <w:style w:type="paragraph" w:customStyle="1" w:styleId="Textbodyindent">
    <w:name w:val="Text body indent"/>
    <w:basedOn w:val="Standard"/>
    <w:pPr>
      <w:ind w:left="6372"/>
    </w:pPr>
    <w:rPr>
      <w:b/>
      <w:bCs/>
      <w:szCs w:val="20"/>
    </w:rPr>
  </w:style>
  <w:style w:type="paragraph" w:styleId="Zkladntextodsazen2">
    <w:name w:val="Body Text Indent 2"/>
    <w:basedOn w:val="Standard"/>
    <w:pPr>
      <w:ind w:firstLine="708"/>
    </w:pPr>
  </w:style>
  <w:style w:type="paragraph" w:styleId="Zkladntextodsazen3">
    <w:name w:val="Body Text Indent 3"/>
    <w:basedOn w:val="Standard"/>
    <w:pPr>
      <w:ind w:firstLine="709"/>
      <w:jc w:val="both"/>
    </w:pPr>
  </w:style>
  <w:style w:type="paragraph" w:customStyle="1" w:styleId="ZkladntextIMP">
    <w:name w:val="Základní text_IMP"/>
    <w:basedOn w:val="Standard"/>
    <w:pPr>
      <w:spacing w:line="276" w:lineRule="auto"/>
    </w:pPr>
  </w:style>
  <w:style w:type="paragraph" w:customStyle="1" w:styleId="Stnovannadpis">
    <w:name w:val="Stínovaný nadpis"/>
    <w:basedOn w:val="Standard"/>
    <w:next w:val="Standard"/>
    <w:pPr>
      <w:shd w:val="clear" w:color="auto" w:fill="000000"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Framecontents">
    <w:name w:val="Frame contents"/>
    <w:basedOn w:val="Textbody"/>
  </w:style>
  <w:style w:type="paragraph" w:customStyle="1" w:styleId="ListContents">
    <w:name w:val="List Contents"/>
    <w:basedOn w:val="Standard"/>
    <w:pPr>
      <w:ind w:left="567"/>
    </w:pPr>
  </w:style>
  <w:style w:type="paragraph" w:styleId="Zhlav">
    <w:name w:val="header"/>
    <w:basedOn w:val="Standard"/>
    <w:pPr>
      <w:suppressLineNumbers/>
      <w:tabs>
        <w:tab w:val="center" w:pos="4592"/>
        <w:tab w:val="right" w:pos="9184"/>
      </w:tabs>
    </w:pPr>
  </w:style>
  <w:style w:type="paragraph" w:styleId="Zpat">
    <w:name w:val="footer"/>
    <w:basedOn w:val="Standard"/>
    <w:pPr>
      <w:suppressLineNumbers/>
      <w:tabs>
        <w:tab w:val="center" w:pos="4592"/>
        <w:tab w:val="right" w:pos="9184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52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5262"/>
    <w:rPr>
      <w:rFonts w:ascii="Tahoma" w:hAnsi="Tahoma"/>
      <w:sz w:val="16"/>
      <w:szCs w:val="16"/>
    </w:rPr>
  </w:style>
  <w:style w:type="paragraph" w:customStyle="1" w:styleId="Zkladntext31">
    <w:name w:val="Základní text 31"/>
    <w:basedOn w:val="Normln"/>
    <w:rsid w:val="00BF6A85"/>
    <w:pPr>
      <w:widowControl/>
      <w:autoSpaceDN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table" w:styleId="Mkatabulky">
    <w:name w:val="Table Grid"/>
    <w:basedOn w:val="Normlntabulka"/>
    <w:uiPriority w:val="59"/>
    <w:rsid w:val="0056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41E7"/>
    <w:pPr>
      <w:widowControl/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63D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F63DB"/>
    <w:rPr>
      <w:kern w:val="3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63DB"/>
    <w:pPr>
      <w:autoSpaceDN/>
      <w:spacing w:after="120"/>
      <w:ind w:left="283"/>
      <w:textAlignment w:val="auto"/>
    </w:pPr>
    <w:rPr>
      <w:rFonts w:eastAsia="Times New Roman" w:cs="Times New Roman"/>
      <w:kern w:val="0"/>
      <w:lang w:eastAsia="ar-SA"/>
    </w:rPr>
  </w:style>
  <w:style w:type="character" w:customStyle="1" w:styleId="ZkladntextodsazenChar">
    <w:name w:val="Základní text odsazený Char"/>
    <w:link w:val="Zkladntextodsazen"/>
    <w:uiPriority w:val="99"/>
    <w:semiHidden/>
    <w:rsid w:val="000F63DB"/>
    <w:rPr>
      <w:rFonts w:eastAsia="Times New Roman" w:cs="Times New Roman"/>
      <w:sz w:val="24"/>
      <w:szCs w:val="24"/>
      <w:lang w:eastAsia="ar-SA"/>
    </w:rPr>
  </w:style>
  <w:style w:type="paragraph" w:customStyle="1" w:styleId="Styl2">
    <w:name w:val="Styl2"/>
    <w:basedOn w:val="Normln"/>
    <w:autoRedefine/>
    <w:rsid w:val="000F63DB"/>
    <w:pPr>
      <w:widowControl/>
      <w:tabs>
        <w:tab w:val="left" w:pos="426"/>
        <w:tab w:val="left" w:pos="1260"/>
      </w:tabs>
      <w:suppressAutoHyphens w:val="0"/>
      <w:autoSpaceDN/>
      <w:spacing w:before="240"/>
      <w:textAlignment w:val="auto"/>
    </w:pPr>
    <w:rPr>
      <w:rFonts w:eastAsia="Times New Roman" w:cs="Times New Roman"/>
      <w:b/>
      <w:bCs/>
      <w:kern w:val="0"/>
    </w:rPr>
  </w:style>
  <w:style w:type="paragraph" w:customStyle="1" w:styleId="Default">
    <w:name w:val="Default"/>
    <w:rsid w:val="000960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8A7E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8F99-860E-4ED8-8DF3-50BBB753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Těrlicko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Těrlicko</dc:title>
  <dc:subject/>
  <dc:creator>Ministrova</dc:creator>
  <cp:keywords/>
  <cp:lastModifiedBy>Ministrova</cp:lastModifiedBy>
  <cp:revision>3</cp:revision>
  <cp:lastPrinted>2021-11-29T12:18:00Z</cp:lastPrinted>
  <dcterms:created xsi:type="dcterms:W3CDTF">2021-11-29T12:26:00Z</dcterms:created>
  <dcterms:modified xsi:type="dcterms:W3CDTF">2022-01-19T14:24:00Z</dcterms:modified>
</cp:coreProperties>
</file>