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16" w:rsidRDefault="003A1D16" w:rsidP="003A1D16">
      <w:pPr>
        <w:spacing w:line="240" w:lineRule="auto"/>
        <w:jc w:val="center"/>
        <w:rPr>
          <w:rFonts w:ascii="Calibri" w:hAnsi="Calibri" w:cs="Calibri"/>
          <w:b/>
          <w:sz w:val="44"/>
          <w:szCs w:val="44"/>
        </w:rPr>
      </w:pPr>
    </w:p>
    <w:p w:rsidR="003A1D16" w:rsidRPr="00F174F9" w:rsidRDefault="00F174F9" w:rsidP="007714C6">
      <w:pPr>
        <w:spacing w:line="240" w:lineRule="auto"/>
        <w:jc w:val="center"/>
        <w:rPr>
          <w:rFonts w:ascii="Calibri" w:hAnsi="Calibri" w:cs="Calibri"/>
          <w:b/>
          <w:sz w:val="44"/>
          <w:szCs w:val="44"/>
        </w:rPr>
      </w:pPr>
      <w:r w:rsidRPr="00F174F9">
        <w:rPr>
          <w:rFonts w:ascii="Calibri" w:hAnsi="Calibri" w:cs="Calibri"/>
          <w:b/>
          <w:sz w:val="44"/>
          <w:szCs w:val="44"/>
        </w:rPr>
        <w:t>S</w:t>
      </w:r>
      <w:r w:rsidR="003A1D16" w:rsidRPr="00F174F9">
        <w:rPr>
          <w:rFonts w:ascii="Calibri" w:hAnsi="Calibri" w:cs="Calibri"/>
          <w:b/>
          <w:sz w:val="44"/>
          <w:szCs w:val="44"/>
        </w:rPr>
        <w:t xml:space="preserve">eminář s informacemi </w:t>
      </w:r>
    </w:p>
    <w:p w:rsidR="003A1D16" w:rsidRPr="00F174F9" w:rsidRDefault="003A1D16" w:rsidP="007714C6">
      <w:pPr>
        <w:jc w:val="center"/>
        <w:rPr>
          <w:rFonts w:ascii="Calibri" w:hAnsi="Calibri" w:cs="Calibri"/>
          <w:b/>
          <w:sz w:val="44"/>
          <w:szCs w:val="44"/>
        </w:rPr>
      </w:pPr>
      <w:r w:rsidRPr="00F174F9">
        <w:rPr>
          <w:rFonts w:ascii="Calibri" w:hAnsi="Calibri" w:cs="Calibri"/>
          <w:b/>
          <w:sz w:val="44"/>
          <w:szCs w:val="44"/>
        </w:rPr>
        <w:t>pro občany ohrožené ztrátou zaměstnání</w:t>
      </w:r>
      <w:r w:rsidR="00F174F9" w:rsidRPr="00F174F9">
        <w:rPr>
          <w:rFonts w:ascii="Calibri" w:hAnsi="Calibri" w:cs="Calibri"/>
          <w:b/>
          <w:sz w:val="44"/>
          <w:szCs w:val="44"/>
        </w:rPr>
        <w:t>,</w:t>
      </w:r>
    </w:p>
    <w:p w:rsidR="003A1D16" w:rsidRPr="00F174F9" w:rsidRDefault="003A1D16" w:rsidP="003A1D16">
      <w:pPr>
        <w:jc w:val="center"/>
        <w:rPr>
          <w:rFonts w:ascii="Calibri" w:hAnsi="Calibri" w:cs="Calibri"/>
          <w:sz w:val="28"/>
          <w:szCs w:val="28"/>
        </w:rPr>
      </w:pPr>
    </w:p>
    <w:p w:rsidR="002033A8" w:rsidRDefault="00F174F9" w:rsidP="007714C6">
      <w:pPr>
        <w:jc w:val="center"/>
        <w:rPr>
          <w:rFonts w:ascii="Calibri" w:hAnsi="Calibri" w:cs="Calibri"/>
          <w:b/>
          <w:sz w:val="36"/>
          <w:szCs w:val="36"/>
        </w:rPr>
      </w:pPr>
      <w:r w:rsidRPr="00F174F9">
        <w:rPr>
          <w:rFonts w:ascii="Calibri" w:hAnsi="Calibri" w:cs="Calibri"/>
          <w:sz w:val="36"/>
          <w:szCs w:val="36"/>
        </w:rPr>
        <w:t>Úřad práce ČR ve Frýdku-Místku organizuje</w:t>
      </w:r>
      <w:r>
        <w:rPr>
          <w:rFonts w:ascii="Calibri" w:hAnsi="Calibri" w:cs="Calibri"/>
          <w:b/>
          <w:sz w:val="36"/>
          <w:szCs w:val="36"/>
        </w:rPr>
        <w:t xml:space="preserve"> </w:t>
      </w:r>
    </w:p>
    <w:p w:rsidR="003A1D16" w:rsidRPr="00F174F9" w:rsidRDefault="003A1D16" w:rsidP="007714C6">
      <w:pPr>
        <w:jc w:val="center"/>
        <w:rPr>
          <w:rFonts w:ascii="Calibri" w:hAnsi="Calibri" w:cs="Calibri"/>
          <w:b/>
          <w:sz w:val="36"/>
          <w:szCs w:val="36"/>
        </w:rPr>
      </w:pPr>
      <w:r w:rsidRPr="00F174F9">
        <w:rPr>
          <w:rFonts w:ascii="Calibri" w:hAnsi="Calibri" w:cs="Calibri"/>
          <w:b/>
          <w:sz w:val="36"/>
          <w:szCs w:val="36"/>
        </w:rPr>
        <w:t>ve středu 19. 11. 2014 v 16:00 hodin,</w:t>
      </w:r>
    </w:p>
    <w:p w:rsidR="003A1D16" w:rsidRPr="00F174F9" w:rsidRDefault="00F174F9" w:rsidP="00F174F9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v</w:t>
      </w:r>
      <w:r w:rsidR="003A1D16" w:rsidRPr="00F174F9">
        <w:rPr>
          <w:rFonts w:ascii="Calibri" w:hAnsi="Calibri" w:cs="Calibri"/>
          <w:b/>
          <w:sz w:val="36"/>
          <w:szCs w:val="36"/>
        </w:rPr>
        <w:t xml:space="preserve"> zasedací místnost</w:t>
      </w:r>
      <w:r>
        <w:rPr>
          <w:rFonts w:ascii="Calibri" w:hAnsi="Calibri" w:cs="Calibri"/>
          <w:b/>
          <w:sz w:val="36"/>
          <w:szCs w:val="36"/>
        </w:rPr>
        <w:t>i</w:t>
      </w:r>
      <w:r w:rsidR="003A1D16" w:rsidRPr="00F174F9">
        <w:rPr>
          <w:rFonts w:ascii="Calibri" w:hAnsi="Calibri" w:cs="Calibri"/>
          <w:b/>
          <w:sz w:val="36"/>
          <w:szCs w:val="36"/>
        </w:rPr>
        <w:t xml:space="preserve"> č. 018, v budově Úřadu práce ČR, Na Poříčí 3510</w:t>
      </w:r>
      <w:r>
        <w:rPr>
          <w:rFonts w:ascii="Calibri" w:hAnsi="Calibri" w:cs="Calibri"/>
          <w:b/>
          <w:sz w:val="36"/>
          <w:szCs w:val="36"/>
        </w:rPr>
        <w:t>, seminář pro občany, kteří jsou ohrožení ztrátou zaměstnání a nemají v nejbližší době předpoklad rychlého nalezení nového zaměstnání</w:t>
      </w:r>
    </w:p>
    <w:p w:rsidR="003A1D16" w:rsidRDefault="003A1D16" w:rsidP="003A1D16">
      <w:pPr>
        <w:rPr>
          <w:rFonts w:ascii="Calibri" w:hAnsi="Calibri" w:cs="Calibri"/>
          <w:b/>
          <w:sz w:val="28"/>
          <w:szCs w:val="28"/>
        </w:rPr>
      </w:pPr>
    </w:p>
    <w:p w:rsidR="003A1D16" w:rsidRDefault="003A1D16" w:rsidP="007714C6">
      <w:pPr>
        <w:shd w:val="clear" w:color="auto" w:fill="FFFFFF" w:themeFill="background1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 se</w:t>
      </w:r>
      <w:r w:rsidR="00F174F9">
        <w:rPr>
          <w:rFonts w:ascii="Calibri" w:hAnsi="Calibri" w:cs="Calibri"/>
          <w:b/>
          <w:sz w:val="28"/>
          <w:szCs w:val="28"/>
        </w:rPr>
        <w:t xml:space="preserve"> můžete dozvědět</w:t>
      </w:r>
      <w:r>
        <w:rPr>
          <w:rFonts w:ascii="Calibri" w:hAnsi="Calibri" w:cs="Calibri"/>
          <w:b/>
          <w:sz w:val="28"/>
          <w:szCs w:val="28"/>
        </w:rPr>
        <w:t xml:space="preserve"> na semináři: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kdo může být uchazečem o zaměstnání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</w:t>
      </w:r>
      <w:r w:rsidRPr="006922B9">
        <w:rPr>
          <w:rFonts w:ascii="Calibri" w:hAnsi="Calibri" w:cs="Calibri"/>
          <w:sz w:val="28"/>
          <w:szCs w:val="28"/>
        </w:rPr>
        <w:t xml:space="preserve">ožnost </w:t>
      </w:r>
      <w:r>
        <w:rPr>
          <w:rFonts w:ascii="Calibri" w:hAnsi="Calibri" w:cs="Calibri"/>
          <w:sz w:val="28"/>
          <w:szCs w:val="28"/>
        </w:rPr>
        <w:t>zařazení do evidence zájemců o zaměstnání (pro zaměstnané)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kdy se přijít zaevidovat na úřad práce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jak se zaevidovat na úřadu práce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jaké dokumenty s sebou přinést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podpora v nezaměstnanosti, její výše a délka vyplácení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základní práva a povinnosti uchazeče o zaměstnání 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 požadují zaměstnavatelé</w:t>
      </w:r>
    </w:p>
    <w:p w:rsidR="003A1D16" w:rsidRDefault="003A1D16" w:rsidP="003A1D1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možnosti rekvalifikací</w:t>
      </w:r>
    </w:p>
    <w:p w:rsidR="003A1D16" w:rsidRPr="00B12E4C" w:rsidRDefault="003A1D16" w:rsidP="00B12E4C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B12E4C">
        <w:rPr>
          <w:rFonts w:ascii="Calibri" w:hAnsi="Calibri" w:cs="Calibri"/>
          <w:sz w:val="28"/>
          <w:szCs w:val="28"/>
        </w:rPr>
        <w:t>možnosti</w:t>
      </w:r>
      <w:bookmarkStart w:id="0" w:name="_GoBack"/>
      <w:bookmarkEnd w:id="0"/>
      <w:r w:rsidRPr="00B12E4C">
        <w:rPr>
          <w:rFonts w:ascii="Calibri" w:hAnsi="Calibri" w:cs="Calibri"/>
          <w:sz w:val="28"/>
          <w:szCs w:val="28"/>
        </w:rPr>
        <w:t xml:space="preserve"> hledání zaměstnání před podáním žádosti na úřadu práce</w:t>
      </w:r>
    </w:p>
    <w:sectPr w:rsidR="003A1D16" w:rsidRPr="00B12E4C" w:rsidSect="001101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B32" w:rsidRDefault="003C0B32" w:rsidP="003A1D16">
      <w:pPr>
        <w:spacing w:before="0" w:after="0" w:line="240" w:lineRule="auto"/>
      </w:pPr>
      <w:r>
        <w:separator/>
      </w:r>
    </w:p>
  </w:endnote>
  <w:endnote w:type="continuationSeparator" w:id="0">
    <w:p w:rsidR="003C0B32" w:rsidRDefault="003C0B32" w:rsidP="003A1D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B32" w:rsidRDefault="003C0B32" w:rsidP="003A1D16">
      <w:pPr>
        <w:spacing w:before="0" w:after="0" w:line="240" w:lineRule="auto"/>
      </w:pPr>
      <w:r>
        <w:separator/>
      </w:r>
    </w:p>
  </w:footnote>
  <w:footnote w:type="continuationSeparator" w:id="0">
    <w:p w:rsidR="003C0B32" w:rsidRDefault="003C0B32" w:rsidP="003A1D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16" w:rsidRDefault="003A1D1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89535</wp:posOffset>
          </wp:positionH>
          <wp:positionV relativeFrom="page">
            <wp:posOffset>-240665</wp:posOffset>
          </wp:positionV>
          <wp:extent cx="2182495" cy="1550670"/>
          <wp:effectExtent l="0" t="0" r="8255" b="0"/>
          <wp:wrapNone/>
          <wp:docPr id="3" name="Obrázek 3" descr="Popis: 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UP_logo_RGB_hlpap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55067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  <w:r w:rsidR="007714C6">
      <w:t xml:space="preserve">         </w:t>
    </w:r>
    <w:r>
      <w:t xml:space="preserve">  Krajská pobočka v Ostravě, kontaktní pracoviště Frýdek-Místek</w:t>
    </w:r>
  </w:p>
  <w:p w:rsidR="003A1D16" w:rsidRDefault="007714C6">
    <w:pPr>
      <w:pStyle w:val="Zhlav"/>
    </w:pPr>
    <w:r>
      <w:tab/>
    </w:r>
    <w:r w:rsidR="003A1D16">
      <w:t>Na Poříčí 3510, Frýdek-Místek</w:t>
    </w:r>
  </w:p>
  <w:p w:rsidR="003A1D16" w:rsidRDefault="003A1D16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1AE4"/>
    <w:multiLevelType w:val="hybridMultilevel"/>
    <w:tmpl w:val="8F0EA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1D16"/>
    <w:rsid w:val="0011015F"/>
    <w:rsid w:val="001E59B0"/>
    <w:rsid w:val="002033A8"/>
    <w:rsid w:val="003A1D16"/>
    <w:rsid w:val="003C0B32"/>
    <w:rsid w:val="007714C6"/>
    <w:rsid w:val="00B12E4C"/>
    <w:rsid w:val="00B96C00"/>
    <w:rsid w:val="00CC6D14"/>
    <w:rsid w:val="00DA7B28"/>
    <w:rsid w:val="00E11D4D"/>
    <w:rsid w:val="00F1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4C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714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14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14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14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14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14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4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4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4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D16"/>
  </w:style>
  <w:style w:type="paragraph" w:styleId="Zpat">
    <w:name w:val="footer"/>
    <w:basedOn w:val="Normln"/>
    <w:link w:val="ZpatChar"/>
    <w:uiPriority w:val="99"/>
    <w:unhideWhenUsed/>
    <w:rsid w:val="003A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D16"/>
  </w:style>
  <w:style w:type="paragraph" w:styleId="Textbubliny">
    <w:name w:val="Balloon Text"/>
    <w:basedOn w:val="Normln"/>
    <w:link w:val="TextbublinyChar"/>
    <w:uiPriority w:val="99"/>
    <w:semiHidden/>
    <w:unhideWhenUsed/>
    <w:rsid w:val="003A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1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714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4C6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4C6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4C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4C6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14C6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714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714C6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14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714C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7714C6"/>
    <w:rPr>
      <w:b/>
      <w:bCs/>
    </w:rPr>
  </w:style>
  <w:style w:type="character" w:styleId="Zvraznn">
    <w:name w:val="Emphasis"/>
    <w:uiPriority w:val="20"/>
    <w:qFormat/>
    <w:rsid w:val="007714C6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7714C6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714C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714C6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7714C6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7714C6"/>
    <w:rPr>
      <w:i/>
      <w:iCs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714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714C6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7714C6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7714C6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7714C6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7714C6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7714C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14C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4C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714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14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14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14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14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14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4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4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4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D16"/>
  </w:style>
  <w:style w:type="paragraph" w:styleId="Zpat">
    <w:name w:val="footer"/>
    <w:basedOn w:val="Normln"/>
    <w:link w:val="ZpatChar"/>
    <w:uiPriority w:val="99"/>
    <w:unhideWhenUsed/>
    <w:rsid w:val="003A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D16"/>
  </w:style>
  <w:style w:type="paragraph" w:styleId="Textbubliny">
    <w:name w:val="Balloon Text"/>
    <w:basedOn w:val="Normln"/>
    <w:link w:val="TextbublinyChar"/>
    <w:uiPriority w:val="99"/>
    <w:semiHidden/>
    <w:unhideWhenUsed/>
    <w:rsid w:val="003A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1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714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4C6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4C6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4C6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4C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4C6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14C6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714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714C6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14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714C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7714C6"/>
    <w:rPr>
      <w:b/>
      <w:bCs/>
    </w:rPr>
  </w:style>
  <w:style w:type="character" w:styleId="Zvraznn">
    <w:name w:val="Emphasis"/>
    <w:uiPriority w:val="20"/>
    <w:qFormat/>
    <w:rsid w:val="007714C6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7714C6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714C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714C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714C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714C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4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4C6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7714C6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7714C6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7714C6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7714C6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7714C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14C6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PavlaD</dc:creator>
  <cp:lastModifiedBy>CzechPoint</cp:lastModifiedBy>
  <cp:revision>2</cp:revision>
  <dcterms:created xsi:type="dcterms:W3CDTF">2014-11-14T11:15:00Z</dcterms:created>
  <dcterms:modified xsi:type="dcterms:W3CDTF">2014-11-14T11:15:00Z</dcterms:modified>
</cp:coreProperties>
</file>